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7F7B9" w14:textId="77777777" w:rsidR="00A77997" w:rsidRPr="00A77997" w:rsidRDefault="00A77997" w:rsidP="00A77997">
      <w:pPr>
        <w:jc w:val="both"/>
        <w:rPr>
          <w:b/>
          <w:bCs/>
          <w:lang w:val="en-US"/>
        </w:rPr>
      </w:pPr>
      <w:r w:rsidRPr="00A77997">
        <w:rPr>
          <w:b/>
          <w:bCs/>
          <w:lang w:val="en-US"/>
        </w:rPr>
        <w:t xml:space="preserve">ABSTRACT </w:t>
      </w:r>
    </w:p>
    <w:p w14:paraId="448DA45F" w14:textId="77777777" w:rsidR="00A77997" w:rsidRDefault="00A77997" w:rsidP="00A77997">
      <w:pPr>
        <w:jc w:val="both"/>
        <w:rPr>
          <w:lang w:val="en-US"/>
        </w:rPr>
      </w:pPr>
      <w:r w:rsidRPr="00A77997">
        <w:rPr>
          <w:b/>
          <w:bCs/>
          <w:lang w:val="en-US"/>
        </w:rPr>
        <w:t>Objective:</w:t>
      </w:r>
      <w:r w:rsidRPr="00A77997">
        <w:rPr>
          <w:lang w:val="en-US"/>
        </w:rPr>
        <w:t xml:space="preserve"> The issue of trust in leading public </w:t>
      </w:r>
      <w:proofErr w:type="spellStart"/>
      <w:r w:rsidRPr="00A77997">
        <w:rPr>
          <w:lang w:val="en-US"/>
        </w:rPr>
        <w:t>organisations</w:t>
      </w:r>
      <w:proofErr w:type="spellEnd"/>
      <w:r w:rsidRPr="00A77997">
        <w:rPr>
          <w:lang w:val="en-US"/>
        </w:rPr>
        <w:t xml:space="preserve"> continues to inspire growing confidence among management researchers and practitioners. The characteristics and </w:t>
      </w:r>
      <w:proofErr w:type="spellStart"/>
      <w:r w:rsidRPr="00A77997">
        <w:rPr>
          <w:lang w:val="en-US"/>
        </w:rPr>
        <w:t>organisational</w:t>
      </w:r>
      <w:proofErr w:type="spellEnd"/>
      <w:r w:rsidRPr="00A77997">
        <w:rPr>
          <w:lang w:val="en-US"/>
        </w:rPr>
        <w:t xml:space="preserve"> </w:t>
      </w:r>
      <w:proofErr w:type="spellStart"/>
      <w:r w:rsidRPr="00A77997">
        <w:rPr>
          <w:lang w:val="en-US"/>
        </w:rPr>
        <w:t>behaviour</w:t>
      </w:r>
      <w:proofErr w:type="spellEnd"/>
      <w:r w:rsidRPr="00A77997">
        <w:rPr>
          <w:lang w:val="en-US"/>
        </w:rPr>
        <w:t xml:space="preserve"> of leaders are </w:t>
      </w:r>
      <w:proofErr w:type="spellStart"/>
      <w:r w:rsidRPr="00A77997">
        <w:rPr>
          <w:lang w:val="en-US"/>
        </w:rPr>
        <w:t>analysed</w:t>
      </w:r>
      <w:proofErr w:type="spellEnd"/>
      <w:r w:rsidRPr="00A77997">
        <w:rPr>
          <w:lang w:val="en-US"/>
        </w:rPr>
        <w:t xml:space="preserve"> from various angles. The subject of the research is one of the newer approaches, namely trust</w:t>
      </w:r>
      <w:r>
        <w:rPr>
          <w:lang w:val="en-US"/>
        </w:rPr>
        <w:t>-</w:t>
      </w:r>
      <w:r w:rsidRPr="00A77997">
        <w:rPr>
          <w:lang w:val="en-US"/>
        </w:rPr>
        <w:t xml:space="preserve">based leadership (TBL). The aim of this paper is to identify characteristics and the roles of public trust-based leadership (PTBL). This is the type of leadership that most fully incorporates trust as the basis of </w:t>
      </w:r>
      <w:proofErr w:type="spellStart"/>
      <w:r w:rsidRPr="00A77997">
        <w:rPr>
          <w:lang w:val="en-US"/>
        </w:rPr>
        <w:t>organisational</w:t>
      </w:r>
      <w:proofErr w:type="spellEnd"/>
      <w:r w:rsidRPr="00A77997">
        <w:rPr>
          <w:lang w:val="en-US"/>
        </w:rPr>
        <w:t xml:space="preserve"> </w:t>
      </w:r>
      <w:proofErr w:type="spellStart"/>
      <w:r w:rsidRPr="00A77997">
        <w:rPr>
          <w:lang w:val="en-US"/>
        </w:rPr>
        <w:t>behaviour</w:t>
      </w:r>
      <w:proofErr w:type="spellEnd"/>
      <w:r w:rsidRPr="00A77997">
        <w:rPr>
          <w:lang w:val="en-US"/>
        </w:rPr>
        <w:t xml:space="preserve"> in vertical and horizontal relationships and consequently as </w:t>
      </w:r>
      <w:proofErr w:type="spellStart"/>
      <w:r w:rsidRPr="00A77997">
        <w:rPr>
          <w:lang w:val="en-US"/>
        </w:rPr>
        <w:t>organisational</w:t>
      </w:r>
      <w:proofErr w:type="spellEnd"/>
      <w:r w:rsidRPr="00A77997">
        <w:rPr>
          <w:lang w:val="en-US"/>
        </w:rPr>
        <w:t xml:space="preserve"> cooperation. </w:t>
      </w:r>
    </w:p>
    <w:p w14:paraId="3E2D0387" w14:textId="77777777" w:rsidR="00A77997" w:rsidRDefault="00A77997" w:rsidP="00A77997">
      <w:pPr>
        <w:jc w:val="both"/>
        <w:rPr>
          <w:lang w:val="en-US"/>
        </w:rPr>
      </w:pPr>
      <w:r w:rsidRPr="00A77997">
        <w:rPr>
          <w:b/>
          <w:bCs/>
          <w:lang w:val="en-US"/>
        </w:rPr>
        <w:t>Methodology:</w:t>
      </w:r>
      <w:r w:rsidRPr="00A77997">
        <w:rPr>
          <w:lang w:val="en-US"/>
        </w:rPr>
        <w:t xml:space="preserve"> The primary methods used in this article are a critical review of research on </w:t>
      </w:r>
      <w:proofErr w:type="spellStart"/>
      <w:r w:rsidRPr="00A77997">
        <w:rPr>
          <w:lang w:val="en-US"/>
        </w:rPr>
        <w:t>organisational</w:t>
      </w:r>
      <w:proofErr w:type="spellEnd"/>
      <w:r w:rsidRPr="00A77997">
        <w:rPr>
          <w:lang w:val="en-US"/>
        </w:rPr>
        <w:t xml:space="preserve"> trust, leadership and public trust contained in the academic literature and in surveys of trust in leadership conducted in recent years by consultancies and made available on line.</w:t>
      </w:r>
    </w:p>
    <w:p w14:paraId="772D569E" w14:textId="43FDDEEC" w:rsidR="00A77997" w:rsidRDefault="00A77997" w:rsidP="00A77997">
      <w:pPr>
        <w:jc w:val="both"/>
        <w:rPr>
          <w:lang w:val="en-US"/>
        </w:rPr>
      </w:pPr>
      <w:r w:rsidRPr="00A77997">
        <w:rPr>
          <w:b/>
          <w:bCs/>
          <w:lang w:val="en-US"/>
        </w:rPr>
        <w:t>Findings:</w:t>
      </w:r>
      <w:r w:rsidRPr="00A77997">
        <w:rPr>
          <w:lang w:val="en-US"/>
        </w:rPr>
        <w:t xml:space="preserve"> The study confirmed that an inalienable role of leaders is to shape their own </w:t>
      </w:r>
      <w:proofErr w:type="spellStart"/>
      <w:r w:rsidRPr="00A77997">
        <w:rPr>
          <w:lang w:val="en-US"/>
        </w:rPr>
        <w:t>organisational</w:t>
      </w:r>
      <w:proofErr w:type="spellEnd"/>
      <w:r w:rsidRPr="00A77997">
        <w:rPr>
          <w:lang w:val="en-US"/>
        </w:rPr>
        <w:t xml:space="preserve"> credibility in both internal and external relations. Achieving a high level of this credibility allows to earn trust. </w:t>
      </w:r>
    </w:p>
    <w:p w14:paraId="1F82F5F4" w14:textId="77777777" w:rsidR="00A77997" w:rsidRDefault="00A77997" w:rsidP="00A77997">
      <w:pPr>
        <w:jc w:val="both"/>
        <w:rPr>
          <w:lang w:val="en-US"/>
        </w:rPr>
      </w:pPr>
      <w:r w:rsidRPr="00A77997">
        <w:rPr>
          <w:b/>
          <w:bCs/>
          <w:lang w:val="en-US"/>
        </w:rPr>
        <w:t>Value Added:</w:t>
      </w:r>
      <w:r w:rsidRPr="00A77997">
        <w:rPr>
          <w:lang w:val="en-US"/>
        </w:rPr>
        <w:t xml:space="preserve"> Demonstrating that a key differentiator of the trust-based leadership concept is that TBL is </w:t>
      </w:r>
      <w:proofErr w:type="spellStart"/>
      <w:r w:rsidRPr="00A77997">
        <w:rPr>
          <w:lang w:val="en-US"/>
        </w:rPr>
        <w:t>centring</w:t>
      </w:r>
      <w:proofErr w:type="spellEnd"/>
      <w:r w:rsidRPr="00A77997">
        <w:rPr>
          <w:lang w:val="en-US"/>
        </w:rPr>
        <w:t xml:space="preserve"> trust-based relationships throughout the entire </w:t>
      </w:r>
      <w:proofErr w:type="spellStart"/>
      <w:r w:rsidRPr="00A77997">
        <w:rPr>
          <w:lang w:val="en-US"/>
        </w:rPr>
        <w:t>organisation</w:t>
      </w:r>
      <w:proofErr w:type="spellEnd"/>
      <w:r w:rsidRPr="00A77997">
        <w:rPr>
          <w:lang w:val="en-US"/>
        </w:rPr>
        <w:t xml:space="preserve">. </w:t>
      </w:r>
    </w:p>
    <w:p w14:paraId="292969BB" w14:textId="34C9FD0E" w:rsidR="00A77997" w:rsidRDefault="00A77997" w:rsidP="00A77997">
      <w:pPr>
        <w:jc w:val="both"/>
        <w:rPr>
          <w:lang w:val="en-US"/>
        </w:rPr>
      </w:pPr>
      <w:r w:rsidRPr="00A77997">
        <w:rPr>
          <w:b/>
          <w:bCs/>
          <w:lang w:val="en-US"/>
        </w:rPr>
        <w:t>Recommendations:</w:t>
      </w:r>
      <w:r w:rsidRPr="00A77997">
        <w:rPr>
          <w:lang w:val="en-US"/>
        </w:rPr>
        <w:t xml:space="preserve"> Further research on trust-based public leadership should support its presence in contemporary </w:t>
      </w:r>
      <w:proofErr w:type="spellStart"/>
      <w:r w:rsidRPr="00A77997">
        <w:rPr>
          <w:lang w:val="en-US"/>
        </w:rPr>
        <w:t>organisations</w:t>
      </w:r>
      <w:proofErr w:type="spellEnd"/>
      <w:r w:rsidRPr="00A77997">
        <w:rPr>
          <w:lang w:val="en-US"/>
        </w:rPr>
        <w:t xml:space="preserve">. </w:t>
      </w:r>
    </w:p>
    <w:p w14:paraId="655E2307" w14:textId="05719A9E" w:rsidR="00160840" w:rsidRPr="00A77997" w:rsidRDefault="00A77997" w:rsidP="00A77997">
      <w:pPr>
        <w:jc w:val="both"/>
        <w:rPr>
          <w:lang w:val="en-US"/>
        </w:rPr>
      </w:pPr>
      <w:r w:rsidRPr="00A77997">
        <w:rPr>
          <w:b/>
          <w:bCs/>
          <w:lang w:val="en-US"/>
        </w:rPr>
        <w:t>Key words:</w:t>
      </w:r>
      <w:r w:rsidRPr="00A77997">
        <w:rPr>
          <w:lang w:val="en-US"/>
        </w:rPr>
        <w:t xml:space="preserve"> leadership, </w:t>
      </w:r>
      <w:proofErr w:type="spellStart"/>
      <w:r w:rsidRPr="00A77997">
        <w:rPr>
          <w:lang w:val="en-US"/>
        </w:rPr>
        <w:t>organisational</w:t>
      </w:r>
      <w:proofErr w:type="spellEnd"/>
      <w:r w:rsidRPr="00A77997">
        <w:rPr>
          <w:lang w:val="en-US"/>
        </w:rPr>
        <w:t xml:space="preserve"> trust, trust-based relations, public trus</w:t>
      </w:r>
      <w:r>
        <w:rPr>
          <w:lang w:val="en-US"/>
        </w:rPr>
        <w:t>t</w:t>
      </w:r>
    </w:p>
    <w:sectPr w:rsidR="00160840" w:rsidRPr="00A7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97"/>
    <w:rsid w:val="00160840"/>
    <w:rsid w:val="00A77997"/>
    <w:rsid w:val="00D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A753"/>
  <w15:chartTrackingRefBased/>
  <w15:docId w15:val="{FD921D3A-A0EC-4D31-82CE-AB92D2E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9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9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9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9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9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9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9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9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9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9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9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9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9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9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9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9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9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9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9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9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79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9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79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79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79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9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9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9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2024-03-22T10:20:00Z</dcterms:created>
  <dcterms:modified xsi:type="dcterms:W3CDTF">2024-03-22T10:24:00Z</dcterms:modified>
</cp:coreProperties>
</file>