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9" w:rsidRPr="00B07EB9" w:rsidRDefault="00B07EB9" w:rsidP="00B07EB9">
      <w:pPr>
        <w:jc w:val="both"/>
      </w:pPr>
    </w:p>
    <w:p w:rsidR="00B07EB9" w:rsidRDefault="00B07EB9" w:rsidP="00B07EB9">
      <w:pPr>
        <w:jc w:val="both"/>
        <w:rPr>
          <w:b/>
          <w:bCs/>
        </w:rPr>
      </w:pPr>
      <w:r>
        <w:rPr>
          <w:b/>
          <w:bCs/>
        </w:rPr>
        <w:t>ABSTRACT</w:t>
      </w:r>
    </w:p>
    <w:p w:rsidR="00B07EB9" w:rsidRPr="00B07EB9" w:rsidRDefault="00B07EB9" w:rsidP="00B07EB9">
      <w:pPr>
        <w:jc w:val="both"/>
      </w:pPr>
      <w:proofErr w:type="spellStart"/>
      <w:r w:rsidRPr="00B07EB9">
        <w:rPr>
          <w:b/>
          <w:bCs/>
        </w:rPr>
        <w:t>Objective</w:t>
      </w:r>
      <w:proofErr w:type="spellEnd"/>
      <w:r w:rsidRPr="00B07EB9">
        <w:rPr>
          <w:b/>
          <w:bCs/>
        </w:rPr>
        <w:t xml:space="preserve">: </w:t>
      </w:r>
      <w:proofErr w:type="spellStart"/>
      <w:r w:rsidRPr="00B07EB9">
        <w:t>This</w:t>
      </w:r>
      <w:proofErr w:type="spellEnd"/>
      <w:r w:rsidRPr="00B07EB9">
        <w:t xml:space="preserve"> </w:t>
      </w:r>
      <w:proofErr w:type="spellStart"/>
      <w:r w:rsidRPr="00B07EB9">
        <w:t>article</w:t>
      </w:r>
      <w:proofErr w:type="spellEnd"/>
      <w:r w:rsidRPr="00B07EB9">
        <w:t xml:space="preserve"> </w:t>
      </w:r>
      <w:proofErr w:type="spellStart"/>
      <w:r w:rsidRPr="00B07EB9">
        <w:t>presents</w:t>
      </w:r>
      <w:proofErr w:type="spellEnd"/>
      <w:r w:rsidRPr="00B07EB9">
        <w:t xml:space="preserve"> a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focused</w:t>
      </w:r>
      <w:proofErr w:type="spellEnd"/>
      <w:r w:rsidRPr="00B07EB9">
        <w:t xml:space="preserve"> on the </w:t>
      </w:r>
      <w:proofErr w:type="spellStart"/>
      <w:r w:rsidRPr="00B07EB9">
        <w:t>stabilization</w:t>
      </w:r>
      <w:proofErr w:type="spellEnd"/>
      <w:r w:rsidRPr="00B07EB9">
        <w:t xml:space="preserve"> of </w:t>
      </w:r>
      <w:proofErr w:type="spellStart"/>
      <w:r w:rsidRPr="00B07EB9">
        <w:t>employment</w:t>
      </w:r>
      <w:proofErr w:type="spellEnd"/>
      <w:r w:rsidRPr="00B07EB9">
        <w:t xml:space="preserve"> in a </w:t>
      </w:r>
      <w:proofErr w:type="spellStart"/>
      <w:r w:rsidRPr="00B07EB9">
        <w:t>multi-generational</w:t>
      </w:r>
      <w:proofErr w:type="spellEnd"/>
      <w:r w:rsidRPr="00B07EB9">
        <w:t xml:space="preserve"> </w:t>
      </w:r>
      <w:proofErr w:type="spellStart"/>
      <w:r w:rsidRPr="00B07EB9">
        <w:t>organization</w:t>
      </w:r>
      <w:proofErr w:type="spellEnd"/>
      <w:r w:rsidRPr="00B07EB9">
        <w:t xml:space="preserve"> in the </w:t>
      </w:r>
      <w:proofErr w:type="spellStart"/>
      <w:r w:rsidRPr="00B07EB9">
        <w:t>scope</w:t>
      </w:r>
      <w:proofErr w:type="spellEnd"/>
      <w:r w:rsidRPr="00B07EB9">
        <w:t xml:space="preserve"> of </w:t>
      </w:r>
      <w:proofErr w:type="spellStart"/>
      <w:r w:rsidRPr="00B07EB9">
        <w:t>human</w:t>
      </w:r>
      <w:proofErr w:type="spellEnd"/>
      <w:r w:rsidRPr="00B07EB9">
        <w:t xml:space="preserve"> </w:t>
      </w:r>
      <w:proofErr w:type="spellStart"/>
      <w:r w:rsidRPr="00B07EB9">
        <w:t>resources</w:t>
      </w:r>
      <w:proofErr w:type="spellEnd"/>
      <w:r w:rsidRPr="00B07EB9">
        <w:t xml:space="preserve"> –</w:t>
      </w:r>
      <w:proofErr w:type="spellStart"/>
      <w:r w:rsidRPr="00B07EB9">
        <w:t>specifically</w:t>
      </w:r>
      <w:proofErr w:type="spellEnd"/>
      <w:r w:rsidRPr="00B07EB9">
        <w:t xml:space="preserve">, </w:t>
      </w:r>
      <w:proofErr w:type="spellStart"/>
      <w:r w:rsidRPr="00B07EB9">
        <w:t>employee</w:t>
      </w:r>
      <w:proofErr w:type="spellEnd"/>
      <w:r w:rsidRPr="00B07EB9">
        <w:t xml:space="preserve"> </w:t>
      </w:r>
      <w:proofErr w:type="spellStart"/>
      <w:r w:rsidRPr="00B07EB9">
        <w:t>rela</w:t>
      </w:r>
      <w:r w:rsidRPr="00B07EB9">
        <w:softHyphen/>
        <w:t>tionship</w:t>
      </w:r>
      <w:proofErr w:type="spellEnd"/>
      <w:r w:rsidRPr="00B07EB9">
        <w:t xml:space="preserve"> management. </w:t>
      </w:r>
    </w:p>
    <w:p w:rsidR="00B07EB9" w:rsidRPr="00B07EB9" w:rsidRDefault="00B07EB9" w:rsidP="00B07EB9">
      <w:pPr>
        <w:jc w:val="both"/>
      </w:pPr>
      <w:proofErr w:type="spellStart"/>
      <w:r w:rsidRPr="00B07EB9">
        <w:rPr>
          <w:b/>
          <w:bCs/>
        </w:rPr>
        <w:t>Methodology</w:t>
      </w:r>
      <w:proofErr w:type="spellEnd"/>
      <w:r w:rsidRPr="00B07EB9">
        <w:rPr>
          <w:b/>
          <w:bCs/>
        </w:rPr>
        <w:t xml:space="preserve">: </w:t>
      </w:r>
      <w:r w:rsidRPr="00B07EB9">
        <w:t xml:space="preserve">The </w:t>
      </w:r>
      <w:proofErr w:type="spellStart"/>
      <w:r w:rsidRPr="00B07EB9">
        <w:t>type</w:t>
      </w:r>
      <w:proofErr w:type="spellEnd"/>
      <w:r w:rsidRPr="00B07EB9">
        <w:t xml:space="preserve"> of </w:t>
      </w:r>
      <w:proofErr w:type="spellStart"/>
      <w:r w:rsidRPr="00B07EB9">
        <w:t>project</w:t>
      </w:r>
      <w:proofErr w:type="spellEnd"/>
      <w:r w:rsidRPr="00B07EB9">
        <w:t xml:space="preserve"> was </w:t>
      </w:r>
      <w:proofErr w:type="spellStart"/>
      <w:r w:rsidRPr="00B07EB9">
        <w:t>evaluated</w:t>
      </w:r>
      <w:proofErr w:type="spellEnd"/>
      <w:r w:rsidRPr="00B07EB9">
        <w:t xml:space="preserve"> by </w:t>
      </w:r>
      <w:proofErr w:type="spellStart"/>
      <w:r w:rsidRPr="00B07EB9">
        <w:t>taking</w:t>
      </w:r>
      <w:proofErr w:type="spellEnd"/>
      <w:r w:rsidRPr="00B07EB9">
        <w:t xml:space="preserve"> </w:t>
      </w:r>
      <w:proofErr w:type="spellStart"/>
      <w:r w:rsidRPr="00B07EB9">
        <w:t>into</w:t>
      </w:r>
      <w:proofErr w:type="spellEnd"/>
      <w:r w:rsidRPr="00B07EB9">
        <w:t xml:space="preserve"> </w:t>
      </w:r>
      <w:proofErr w:type="spellStart"/>
      <w:r w:rsidRPr="00B07EB9">
        <w:t>account</w:t>
      </w:r>
      <w:proofErr w:type="spellEnd"/>
      <w:r w:rsidRPr="00B07EB9">
        <w:t xml:space="preserve"> </w:t>
      </w:r>
      <w:proofErr w:type="spellStart"/>
      <w:r w:rsidRPr="00B07EB9">
        <w:t>different</w:t>
      </w:r>
      <w:proofErr w:type="spellEnd"/>
      <w:r w:rsidRPr="00B07EB9">
        <w:t xml:space="preserve"> </w:t>
      </w:r>
      <w:proofErr w:type="spellStart"/>
      <w:r w:rsidRPr="00B07EB9">
        <w:t>typological</w:t>
      </w:r>
      <w:proofErr w:type="spellEnd"/>
      <w:r w:rsidRPr="00B07EB9">
        <w:t xml:space="preserve"> </w:t>
      </w:r>
      <w:proofErr w:type="spellStart"/>
      <w:r w:rsidRPr="00B07EB9">
        <w:t>criteria</w:t>
      </w:r>
      <w:proofErr w:type="spellEnd"/>
      <w:r w:rsidRPr="00B07EB9">
        <w:t xml:space="preserve">. The </w:t>
      </w:r>
      <w:proofErr w:type="spellStart"/>
      <w:r w:rsidRPr="00B07EB9">
        <w:t>employee</w:t>
      </w:r>
      <w:proofErr w:type="spellEnd"/>
      <w:r w:rsidRPr="00B07EB9">
        <w:t xml:space="preserve"> </w:t>
      </w:r>
      <w:proofErr w:type="spellStart"/>
      <w:r w:rsidRPr="00B07EB9">
        <w:t>generations</w:t>
      </w:r>
      <w:proofErr w:type="spellEnd"/>
      <w:r w:rsidRPr="00B07EB9">
        <w:t xml:space="preserve"> </w:t>
      </w:r>
      <w:proofErr w:type="spellStart"/>
      <w:r w:rsidRPr="00B07EB9">
        <w:t>were</w:t>
      </w:r>
      <w:proofErr w:type="spellEnd"/>
      <w:r w:rsidRPr="00B07EB9">
        <w:t xml:space="preserve"> </w:t>
      </w:r>
      <w:proofErr w:type="spellStart"/>
      <w:r w:rsidRPr="00B07EB9">
        <w:t>defined</w:t>
      </w:r>
      <w:proofErr w:type="spellEnd"/>
      <w:r w:rsidRPr="00B07EB9">
        <w:t xml:space="preserve"> by </w:t>
      </w:r>
      <w:proofErr w:type="spellStart"/>
      <w:r w:rsidRPr="00B07EB9">
        <w:t>providing</w:t>
      </w:r>
      <w:proofErr w:type="spellEnd"/>
      <w:r w:rsidRPr="00B07EB9">
        <w:t xml:space="preserve"> </w:t>
      </w:r>
      <w:proofErr w:type="spellStart"/>
      <w:r w:rsidRPr="00B07EB9">
        <w:t>time</w:t>
      </w:r>
      <w:proofErr w:type="spellEnd"/>
      <w:r w:rsidRPr="00B07EB9">
        <w:t xml:space="preserve"> </w:t>
      </w:r>
      <w:proofErr w:type="spellStart"/>
      <w:r w:rsidRPr="00B07EB9">
        <w:t>ranges</w:t>
      </w:r>
      <w:proofErr w:type="spellEnd"/>
      <w:r w:rsidRPr="00B07EB9">
        <w:t xml:space="preserve"> </w:t>
      </w:r>
      <w:proofErr w:type="spellStart"/>
      <w:r w:rsidRPr="00B07EB9">
        <w:t>based</w:t>
      </w:r>
      <w:proofErr w:type="spellEnd"/>
      <w:r w:rsidRPr="00B07EB9">
        <w:t xml:space="preserve"> on </w:t>
      </w:r>
      <w:proofErr w:type="spellStart"/>
      <w:r w:rsidRPr="00B07EB9">
        <w:t>dates</w:t>
      </w:r>
      <w:proofErr w:type="spellEnd"/>
      <w:r w:rsidRPr="00B07EB9">
        <w:t xml:space="preserve"> of </w:t>
      </w:r>
      <w:proofErr w:type="spellStart"/>
      <w:r w:rsidRPr="00B07EB9">
        <w:t>birth</w:t>
      </w:r>
      <w:proofErr w:type="spellEnd"/>
      <w:r w:rsidRPr="00B07EB9">
        <w:t xml:space="preserve">. </w:t>
      </w:r>
      <w:proofErr w:type="spellStart"/>
      <w:r w:rsidRPr="00B07EB9">
        <w:t>All</w:t>
      </w:r>
      <w:proofErr w:type="spellEnd"/>
      <w:r w:rsidRPr="00B07EB9">
        <w:t xml:space="preserve"> </w:t>
      </w:r>
      <w:proofErr w:type="spellStart"/>
      <w:r w:rsidRPr="00B07EB9">
        <w:t>important</w:t>
      </w:r>
      <w:proofErr w:type="spellEnd"/>
      <w:r w:rsidRPr="00B07EB9">
        <w:t xml:space="preserve">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stages</w:t>
      </w:r>
      <w:proofErr w:type="spellEnd"/>
      <w:r w:rsidRPr="00B07EB9">
        <w:t xml:space="preserve"> </w:t>
      </w:r>
      <w:proofErr w:type="spellStart"/>
      <w:r w:rsidRPr="00B07EB9">
        <w:t>were</w:t>
      </w:r>
      <w:proofErr w:type="spellEnd"/>
      <w:r w:rsidRPr="00B07EB9">
        <w:t xml:space="preserve"> </w:t>
      </w:r>
      <w:proofErr w:type="spellStart"/>
      <w:r w:rsidRPr="00B07EB9">
        <w:t>presented</w:t>
      </w:r>
      <w:proofErr w:type="spellEnd"/>
      <w:r w:rsidRPr="00B07EB9">
        <w:t xml:space="preserve"> </w:t>
      </w:r>
      <w:proofErr w:type="spellStart"/>
      <w:r w:rsidRPr="00B07EB9">
        <w:t>according</w:t>
      </w:r>
      <w:proofErr w:type="spellEnd"/>
      <w:r w:rsidRPr="00B07EB9">
        <w:t xml:space="preserve"> to the </w:t>
      </w:r>
      <w:proofErr w:type="spellStart"/>
      <w:r w:rsidRPr="00B07EB9">
        <w:t>newest</w:t>
      </w:r>
      <w:proofErr w:type="spellEnd"/>
      <w:r w:rsidRPr="00B07EB9">
        <w:t xml:space="preserve"> PMI 2017 </w:t>
      </w:r>
      <w:proofErr w:type="spellStart"/>
      <w:r w:rsidRPr="00B07EB9">
        <w:t>meth</w:t>
      </w:r>
      <w:r w:rsidRPr="00B07EB9">
        <w:softHyphen/>
        <w:t>odology</w:t>
      </w:r>
      <w:proofErr w:type="spellEnd"/>
      <w:r w:rsidRPr="00B07EB9">
        <w:t xml:space="preserve">, with </w:t>
      </w:r>
      <w:bookmarkStart w:id="0" w:name="_GoBack"/>
      <w:bookmarkEnd w:id="0"/>
      <w:proofErr w:type="spellStart"/>
      <w:r w:rsidRPr="00B07EB9">
        <w:t>particular</w:t>
      </w:r>
      <w:proofErr w:type="spellEnd"/>
      <w:r w:rsidRPr="00B07EB9">
        <w:t xml:space="preserve"> </w:t>
      </w:r>
      <w:proofErr w:type="spellStart"/>
      <w:r w:rsidRPr="00B07EB9">
        <w:t>attention</w:t>
      </w:r>
      <w:proofErr w:type="spellEnd"/>
      <w:r w:rsidRPr="00B07EB9">
        <w:t xml:space="preserve"> to the </w:t>
      </w:r>
      <w:proofErr w:type="spellStart"/>
      <w:r w:rsidRPr="00B07EB9">
        <w:t>selection</w:t>
      </w:r>
      <w:proofErr w:type="spellEnd"/>
      <w:r w:rsidRPr="00B07EB9">
        <w:t xml:space="preserve"> of the model of the </w:t>
      </w:r>
      <w:proofErr w:type="spellStart"/>
      <w:r w:rsidRPr="00B07EB9">
        <w:t>project</w:t>
      </w:r>
      <w:proofErr w:type="spellEnd"/>
      <w:r w:rsidRPr="00B07EB9">
        <w:t xml:space="preserve"> team and the </w:t>
      </w:r>
      <w:proofErr w:type="spellStart"/>
      <w:r w:rsidRPr="00B07EB9">
        <w:t>division</w:t>
      </w:r>
      <w:proofErr w:type="spellEnd"/>
      <w:r w:rsidRPr="00B07EB9">
        <w:t xml:space="preserve"> of </w:t>
      </w:r>
      <w:proofErr w:type="spellStart"/>
      <w:r w:rsidRPr="00B07EB9">
        <w:t>tasks</w:t>
      </w:r>
      <w:proofErr w:type="spellEnd"/>
      <w:r w:rsidRPr="00B07EB9">
        <w:t xml:space="preserve"> </w:t>
      </w:r>
      <w:proofErr w:type="spellStart"/>
      <w:r w:rsidRPr="00B07EB9">
        <w:t>within</w:t>
      </w:r>
      <w:proofErr w:type="spellEnd"/>
      <w:r w:rsidRPr="00B07EB9">
        <w:t xml:space="preserve"> the team. The </w:t>
      </w:r>
      <w:proofErr w:type="spellStart"/>
      <w:r w:rsidRPr="00B07EB9">
        <w:t>critical</w:t>
      </w:r>
      <w:proofErr w:type="spellEnd"/>
      <w:r w:rsidRPr="00B07EB9">
        <w:t xml:space="preserve"> </w:t>
      </w:r>
      <w:proofErr w:type="spellStart"/>
      <w:r w:rsidRPr="00B07EB9">
        <w:t>path</w:t>
      </w:r>
      <w:proofErr w:type="spellEnd"/>
      <w:r w:rsidRPr="00B07EB9">
        <w:t xml:space="preserve"> </w:t>
      </w:r>
      <w:proofErr w:type="spellStart"/>
      <w:r w:rsidRPr="00B07EB9">
        <w:t>method</w:t>
      </w:r>
      <w:proofErr w:type="spellEnd"/>
      <w:r w:rsidRPr="00B07EB9">
        <w:t xml:space="preserve"> was </w:t>
      </w:r>
      <w:proofErr w:type="spellStart"/>
      <w:r w:rsidRPr="00B07EB9">
        <w:t>used</w:t>
      </w:r>
      <w:proofErr w:type="spellEnd"/>
      <w:r w:rsidRPr="00B07EB9">
        <w:t xml:space="preserve"> in the </w:t>
      </w:r>
      <w:proofErr w:type="spellStart"/>
      <w:r w:rsidRPr="00B07EB9">
        <w:t>description</w:t>
      </w:r>
      <w:proofErr w:type="spellEnd"/>
      <w:r w:rsidRPr="00B07EB9">
        <w:t xml:space="preserve"> of the </w:t>
      </w:r>
      <w:proofErr w:type="spellStart"/>
      <w:r w:rsidRPr="00B07EB9">
        <w:t>course</w:t>
      </w:r>
      <w:proofErr w:type="spellEnd"/>
      <w:r w:rsidRPr="00B07EB9">
        <w:t xml:space="preserve"> of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activities</w:t>
      </w:r>
      <w:proofErr w:type="spellEnd"/>
      <w:r w:rsidRPr="00B07EB9">
        <w:t xml:space="preserve">. </w:t>
      </w:r>
    </w:p>
    <w:p w:rsidR="00B07EB9" w:rsidRPr="00B07EB9" w:rsidRDefault="00B07EB9" w:rsidP="00B07EB9">
      <w:pPr>
        <w:jc w:val="both"/>
      </w:pPr>
      <w:proofErr w:type="spellStart"/>
      <w:r w:rsidRPr="00B07EB9">
        <w:rPr>
          <w:b/>
          <w:bCs/>
        </w:rPr>
        <w:t>Findings</w:t>
      </w:r>
      <w:proofErr w:type="spellEnd"/>
      <w:r w:rsidRPr="00B07EB9">
        <w:rPr>
          <w:b/>
          <w:bCs/>
        </w:rPr>
        <w:t xml:space="preserve">: </w:t>
      </w:r>
      <w:r w:rsidRPr="00B07EB9">
        <w:t xml:space="preserve">The </w:t>
      </w:r>
      <w:proofErr w:type="spellStart"/>
      <w:r w:rsidRPr="00B07EB9">
        <w:t>method</w:t>
      </w:r>
      <w:proofErr w:type="spellEnd"/>
      <w:r w:rsidRPr="00B07EB9">
        <w:t xml:space="preserve"> of </w:t>
      </w:r>
      <w:proofErr w:type="spellStart"/>
      <w:r w:rsidRPr="00B07EB9">
        <w:t>determination</w:t>
      </w:r>
      <w:proofErr w:type="spellEnd"/>
      <w:r w:rsidRPr="00B07EB9">
        <w:t xml:space="preserve"> of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success</w:t>
      </w:r>
      <w:proofErr w:type="spellEnd"/>
      <w:r w:rsidRPr="00B07EB9">
        <w:t xml:space="preserve"> </w:t>
      </w:r>
      <w:proofErr w:type="spellStart"/>
      <w:r w:rsidRPr="00B07EB9">
        <w:t>factors</w:t>
      </w:r>
      <w:proofErr w:type="spellEnd"/>
      <w:r w:rsidRPr="00B07EB9">
        <w:t xml:space="preserve"> was </w:t>
      </w:r>
      <w:proofErr w:type="spellStart"/>
      <w:r w:rsidRPr="00B07EB9">
        <w:t>specified</w:t>
      </w:r>
      <w:proofErr w:type="spellEnd"/>
      <w:r w:rsidRPr="00B07EB9">
        <w:t xml:space="preserve">. </w:t>
      </w:r>
    </w:p>
    <w:p w:rsidR="00B07EB9" w:rsidRPr="00B07EB9" w:rsidRDefault="00B07EB9" w:rsidP="00B07EB9">
      <w:pPr>
        <w:jc w:val="both"/>
      </w:pPr>
      <w:r w:rsidRPr="00B07EB9">
        <w:rPr>
          <w:b/>
          <w:bCs/>
        </w:rPr>
        <w:t xml:space="preserve">Value </w:t>
      </w:r>
      <w:proofErr w:type="spellStart"/>
      <w:r w:rsidRPr="00B07EB9">
        <w:rPr>
          <w:b/>
          <w:bCs/>
        </w:rPr>
        <w:t>Added</w:t>
      </w:r>
      <w:proofErr w:type="spellEnd"/>
      <w:r w:rsidRPr="00B07EB9">
        <w:rPr>
          <w:b/>
          <w:bCs/>
        </w:rPr>
        <w:t xml:space="preserve">: </w:t>
      </w:r>
      <w:r w:rsidRPr="00B07EB9">
        <w:t xml:space="preserve">In </w:t>
      </w:r>
      <w:proofErr w:type="spellStart"/>
      <w:r w:rsidRPr="00B07EB9">
        <w:t>accordance</w:t>
      </w:r>
      <w:proofErr w:type="spellEnd"/>
      <w:r w:rsidRPr="00B07EB9">
        <w:t xml:space="preserve"> with the </w:t>
      </w:r>
      <w:proofErr w:type="spellStart"/>
      <w:r w:rsidRPr="00B07EB9">
        <w:t>title</w:t>
      </w:r>
      <w:proofErr w:type="spellEnd"/>
      <w:r w:rsidRPr="00B07EB9">
        <w:t xml:space="preserve"> of the </w:t>
      </w:r>
      <w:proofErr w:type="spellStart"/>
      <w:r w:rsidRPr="00B07EB9">
        <w:t>article</w:t>
      </w:r>
      <w:proofErr w:type="spellEnd"/>
      <w:r w:rsidRPr="00B07EB9">
        <w:t xml:space="preserve">, </w:t>
      </w:r>
      <w:proofErr w:type="spellStart"/>
      <w:r w:rsidRPr="00B07EB9">
        <w:t>it</w:t>
      </w:r>
      <w:proofErr w:type="spellEnd"/>
      <w:r w:rsidRPr="00B07EB9">
        <w:t xml:space="preserve"> was, </w:t>
      </w:r>
      <w:proofErr w:type="spellStart"/>
      <w:r w:rsidRPr="00B07EB9">
        <w:t>however</w:t>
      </w:r>
      <w:proofErr w:type="spellEnd"/>
      <w:r w:rsidRPr="00B07EB9">
        <w:t xml:space="preserve">, </w:t>
      </w:r>
      <w:proofErr w:type="spellStart"/>
      <w:r w:rsidRPr="00B07EB9">
        <w:t>shown</w:t>
      </w:r>
      <w:proofErr w:type="spellEnd"/>
      <w:r w:rsidRPr="00B07EB9">
        <w:t xml:space="preserve"> </w:t>
      </w:r>
      <w:proofErr w:type="spellStart"/>
      <w:r w:rsidRPr="00B07EB9">
        <w:t>how</w:t>
      </w:r>
      <w:proofErr w:type="spellEnd"/>
      <w:r w:rsidRPr="00B07EB9">
        <w:t xml:space="preserve"> one </w:t>
      </w:r>
      <w:proofErr w:type="spellStart"/>
      <w:r w:rsidRPr="00B07EB9">
        <w:t>can</w:t>
      </w:r>
      <w:proofErr w:type="spellEnd"/>
      <w:r w:rsidRPr="00B07EB9">
        <w:t xml:space="preserve"> </w:t>
      </w:r>
      <w:proofErr w:type="spellStart"/>
      <w:r w:rsidRPr="00B07EB9">
        <w:t>combine</w:t>
      </w:r>
      <w:proofErr w:type="spellEnd"/>
      <w:r w:rsidRPr="00B07EB9">
        <w:t xml:space="preserve"> the </w:t>
      </w:r>
      <w:proofErr w:type="spellStart"/>
      <w:r w:rsidRPr="00B07EB9">
        <w:t>identification</w:t>
      </w:r>
      <w:proofErr w:type="spellEnd"/>
      <w:r w:rsidRPr="00B07EB9">
        <w:t xml:space="preserve"> of the </w:t>
      </w:r>
      <w:proofErr w:type="spellStart"/>
      <w:r w:rsidRPr="00B07EB9">
        <w:t>level</w:t>
      </w:r>
      <w:proofErr w:type="spellEnd"/>
      <w:r w:rsidRPr="00B07EB9">
        <w:t xml:space="preserve"> of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risk</w:t>
      </w:r>
      <w:proofErr w:type="spellEnd"/>
      <w:r w:rsidRPr="00B07EB9">
        <w:t xml:space="preserve"> (</w:t>
      </w:r>
      <w:proofErr w:type="spellStart"/>
      <w:r w:rsidRPr="00B07EB9">
        <w:t>using</w:t>
      </w:r>
      <w:proofErr w:type="spellEnd"/>
      <w:r w:rsidRPr="00B07EB9">
        <w:t xml:space="preserve"> </w:t>
      </w:r>
      <w:proofErr w:type="spellStart"/>
      <w:r w:rsidRPr="00B07EB9">
        <w:t>failure</w:t>
      </w:r>
      <w:proofErr w:type="spellEnd"/>
      <w:r w:rsidRPr="00B07EB9">
        <w:t xml:space="preserve"> </w:t>
      </w:r>
      <w:proofErr w:type="spellStart"/>
      <w:r w:rsidRPr="00B07EB9">
        <w:t>mode</w:t>
      </w:r>
      <w:proofErr w:type="spellEnd"/>
      <w:r w:rsidRPr="00B07EB9">
        <w:t xml:space="preserve"> and </w:t>
      </w:r>
      <w:proofErr w:type="spellStart"/>
      <w:r w:rsidRPr="00B07EB9">
        <w:t>effects</w:t>
      </w:r>
      <w:proofErr w:type="spellEnd"/>
      <w:r w:rsidRPr="00B07EB9">
        <w:t xml:space="preserve"> </w:t>
      </w:r>
      <w:proofErr w:type="spellStart"/>
      <w:r w:rsidRPr="00B07EB9">
        <w:t>analysis</w:t>
      </w:r>
      <w:proofErr w:type="spellEnd"/>
      <w:r w:rsidRPr="00B07EB9">
        <w:t xml:space="preserve"> – FMEA) and the </w:t>
      </w:r>
      <w:proofErr w:type="spellStart"/>
      <w:r w:rsidRPr="00B07EB9">
        <w:t>costs</w:t>
      </w:r>
      <w:proofErr w:type="spellEnd"/>
      <w:r w:rsidRPr="00B07EB9">
        <w:t xml:space="preserve"> of </w:t>
      </w:r>
      <w:proofErr w:type="spellStart"/>
      <w:r w:rsidRPr="00B07EB9">
        <w:t>quality</w:t>
      </w:r>
      <w:proofErr w:type="spellEnd"/>
      <w:r w:rsidRPr="00B07EB9">
        <w:t xml:space="preserve"> to </w:t>
      </w:r>
      <w:proofErr w:type="spellStart"/>
      <w:r w:rsidRPr="00B07EB9">
        <w:t>increase</w:t>
      </w:r>
      <w:proofErr w:type="spellEnd"/>
      <w:r w:rsidRPr="00B07EB9">
        <w:t xml:space="preserve"> the </w:t>
      </w:r>
      <w:proofErr w:type="spellStart"/>
      <w:r w:rsidRPr="00B07EB9">
        <w:t>project</w:t>
      </w:r>
      <w:proofErr w:type="spellEnd"/>
      <w:r w:rsidRPr="00B07EB9">
        <w:t xml:space="preserve"> </w:t>
      </w:r>
      <w:proofErr w:type="spellStart"/>
      <w:r w:rsidRPr="00B07EB9">
        <w:t>effectiveness</w:t>
      </w:r>
      <w:proofErr w:type="spellEnd"/>
      <w:r w:rsidRPr="00B07EB9">
        <w:t xml:space="preserve">. </w:t>
      </w:r>
    </w:p>
    <w:p w:rsidR="00656678" w:rsidRPr="00B07EB9" w:rsidRDefault="00B07EB9" w:rsidP="00B07EB9">
      <w:pPr>
        <w:jc w:val="both"/>
      </w:pPr>
      <w:proofErr w:type="spellStart"/>
      <w:r w:rsidRPr="00B07EB9">
        <w:rPr>
          <w:b/>
          <w:bCs/>
        </w:rPr>
        <w:t>Recommendations</w:t>
      </w:r>
      <w:proofErr w:type="spellEnd"/>
      <w:r w:rsidRPr="00B07EB9">
        <w:rPr>
          <w:b/>
          <w:bCs/>
        </w:rPr>
        <w:t xml:space="preserve">: </w:t>
      </w:r>
      <w:proofErr w:type="spellStart"/>
      <w:r w:rsidRPr="00B07EB9">
        <w:t>Projects</w:t>
      </w:r>
      <w:proofErr w:type="spellEnd"/>
      <w:r w:rsidRPr="00B07EB9">
        <w:t xml:space="preserve"> of </w:t>
      </w:r>
      <w:proofErr w:type="spellStart"/>
      <w:r w:rsidRPr="00B07EB9">
        <w:t>this</w:t>
      </w:r>
      <w:proofErr w:type="spellEnd"/>
      <w:r w:rsidRPr="00B07EB9">
        <w:t xml:space="preserve"> </w:t>
      </w:r>
      <w:proofErr w:type="spellStart"/>
      <w:r w:rsidRPr="00B07EB9">
        <w:t>type</w:t>
      </w:r>
      <w:proofErr w:type="spellEnd"/>
      <w:r w:rsidRPr="00B07EB9">
        <w:t xml:space="preserve"> </w:t>
      </w:r>
      <w:proofErr w:type="spellStart"/>
      <w:r w:rsidRPr="00B07EB9">
        <w:t>are</w:t>
      </w:r>
      <w:proofErr w:type="spellEnd"/>
      <w:r w:rsidRPr="00B07EB9">
        <w:t xml:space="preserve"> </w:t>
      </w:r>
      <w:proofErr w:type="spellStart"/>
      <w:r w:rsidRPr="00B07EB9">
        <w:t>important</w:t>
      </w:r>
      <w:proofErr w:type="spellEnd"/>
      <w:r w:rsidRPr="00B07EB9">
        <w:t xml:space="preserve"> in </w:t>
      </w:r>
      <w:proofErr w:type="spellStart"/>
      <w:r w:rsidRPr="00B07EB9">
        <w:t>these</w:t>
      </w:r>
      <w:proofErr w:type="spellEnd"/>
      <w:r w:rsidRPr="00B07EB9">
        <w:t xml:space="preserve"> </w:t>
      </w:r>
      <w:proofErr w:type="spellStart"/>
      <w:r w:rsidRPr="00B07EB9">
        <w:t>organizations</w:t>
      </w:r>
      <w:proofErr w:type="spellEnd"/>
      <w:r w:rsidRPr="00B07EB9">
        <w:t xml:space="preserve"> </w:t>
      </w:r>
      <w:proofErr w:type="spellStart"/>
      <w:r w:rsidRPr="00B07EB9">
        <w:t>where</w:t>
      </w:r>
      <w:proofErr w:type="spellEnd"/>
      <w:r w:rsidRPr="00B07EB9">
        <w:t xml:space="preserve"> the </w:t>
      </w:r>
      <w:proofErr w:type="spellStart"/>
      <w:r w:rsidRPr="00B07EB9">
        <w:t>risk</w:t>
      </w:r>
      <w:proofErr w:type="spellEnd"/>
      <w:r w:rsidRPr="00B07EB9">
        <w:t xml:space="preserve"> of </w:t>
      </w:r>
      <w:proofErr w:type="spellStart"/>
      <w:r w:rsidRPr="00B07EB9">
        <w:t>loyalty</w:t>
      </w:r>
      <w:proofErr w:type="spellEnd"/>
      <w:r w:rsidRPr="00B07EB9">
        <w:t xml:space="preserve"> </w:t>
      </w:r>
      <w:proofErr w:type="spellStart"/>
      <w:r w:rsidRPr="00B07EB9">
        <w:t>is</w:t>
      </w:r>
      <w:proofErr w:type="spellEnd"/>
      <w:r w:rsidRPr="00B07EB9">
        <w:t xml:space="preserve"> high, </w:t>
      </w:r>
      <w:proofErr w:type="spellStart"/>
      <w:r w:rsidRPr="00B07EB9">
        <w:t>which</w:t>
      </w:r>
      <w:proofErr w:type="spellEnd"/>
      <w:r w:rsidRPr="00B07EB9">
        <w:t xml:space="preserve"> </w:t>
      </w:r>
      <w:proofErr w:type="spellStart"/>
      <w:r w:rsidRPr="00B07EB9">
        <w:t>leads</w:t>
      </w:r>
      <w:proofErr w:type="spellEnd"/>
      <w:r w:rsidRPr="00B07EB9">
        <w:t xml:space="preserve"> to </w:t>
      </w:r>
      <w:proofErr w:type="spellStart"/>
      <w:r w:rsidRPr="00B07EB9">
        <w:t>negative</w:t>
      </w:r>
      <w:proofErr w:type="spellEnd"/>
      <w:r w:rsidRPr="00B07EB9">
        <w:t xml:space="preserve"> </w:t>
      </w:r>
      <w:proofErr w:type="spellStart"/>
      <w:r w:rsidRPr="00B07EB9">
        <w:t>economic</w:t>
      </w:r>
      <w:proofErr w:type="spellEnd"/>
      <w:r w:rsidRPr="00B07EB9">
        <w:t xml:space="preserve"> </w:t>
      </w:r>
      <w:proofErr w:type="spellStart"/>
      <w:r w:rsidRPr="00B07EB9">
        <w:t>implications</w:t>
      </w:r>
      <w:proofErr w:type="spellEnd"/>
      <w:r w:rsidRPr="00B07EB9">
        <w:t xml:space="preserve">. The </w:t>
      </w:r>
      <w:proofErr w:type="spellStart"/>
      <w:r w:rsidRPr="00B07EB9">
        <w:t>advantages</w:t>
      </w:r>
      <w:proofErr w:type="spellEnd"/>
      <w:r w:rsidRPr="00B07EB9">
        <w:t xml:space="preserve"> from </w:t>
      </w:r>
      <w:proofErr w:type="spellStart"/>
      <w:r w:rsidRPr="00B07EB9">
        <w:t>such</w:t>
      </w:r>
      <w:proofErr w:type="spellEnd"/>
      <w:r w:rsidRPr="00B07EB9">
        <w:t xml:space="preserve"> </w:t>
      </w:r>
      <w:proofErr w:type="spellStart"/>
      <w:r w:rsidRPr="00B07EB9">
        <w:t>projects</w:t>
      </w:r>
      <w:proofErr w:type="spellEnd"/>
      <w:r w:rsidRPr="00B07EB9">
        <w:t xml:space="preserve"> </w:t>
      </w:r>
      <w:proofErr w:type="spellStart"/>
      <w:r w:rsidRPr="00B07EB9">
        <w:t>can</w:t>
      </w:r>
      <w:proofErr w:type="spellEnd"/>
      <w:r w:rsidRPr="00B07EB9">
        <w:t xml:space="preserve">, </w:t>
      </w:r>
      <w:proofErr w:type="spellStart"/>
      <w:r w:rsidRPr="00B07EB9">
        <w:t>however</w:t>
      </w:r>
      <w:proofErr w:type="spellEnd"/>
      <w:r w:rsidRPr="00B07EB9">
        <w:t xml:space="preserve">, </w:t>
      </w:r>
      <w:proofErr w:type="spellStart"/>
      <w:r w:rsidRPr="00B07EB9">
        <w:t>affect</w:t>
      </w:r>
      <w:proofErr w:type="spellEnd"/>
      <w:r w:rsidRPr="00B07EB9">
        <w:t xml:space="preserve"> </w:t>
      </w:r>
      <w:proofErr w:type="spellStart"/>
      <w:r w:rsidRPr="00B07EB9">
        <w:t>more</w:t>
      </w:r>
      <w:proofErr w:type="spellEnd"/>
      <w:r w:rsidRPr="00B07EB9">
        <w:t xml:space="preserve"> </w:t>
      </w:r>
      <w:proofErr w:type="spellStart"/>
      <w:r w:rsidRPr="00B07EB9">
        <w:t>than</w:t>
      </w:r>
      <w:proofErr w:type="spellEnd"/>
      <w:r w:rsidRPr="00B07EB9">
        <w:t xml:space="preserve"> the </w:t>
      </w:r>
      <w:proofErr w:type="spellStart"/>
      <w:r w:rsidRPr="00B07EB9">
        <w:t>employer</w:t>
      </w:r>
      <w:proofErr w:type="spellEnd"/>
      <w:r w:rsidRPr="00B07EB9">
        <w:t>.</w:t>
      </w:r>
    </w:p>
    <w:sectPr w:rsidR="00656678" w:rsidRPr="00B0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6"/>
    <w:rsid w:val="00656678"/>
    <w:rsid w:val="00B07EB9"/>
    <w:rsid w:val="00B50444"/>
    <w:rsid w:val="00B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D466"/>
  <w15:chartTrackingRefBased/>
  <w15:docId w15:val="{0D0F6D31-71CB-467A-9097-E3BE6D1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>Społeczna Akademia Nauk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2021-06-07T13:05:00Z</dcterms:created>
  <dcterms:modified xsi:type="dcterms:W3CDTF">2021-06-07T13:06:00Z</dcterms:modified>
</cp:coreProperties>
</file>