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74C7E" w:rsidRDefault="00774C7E" w:rsidP="00774C7E">
      <w:pPr>
        <w:pStyle w:val="Abstract"/>
        <w:rPr>
          <w:rFonts w:asciiTheme="majorHAnsi" w:hAnsiTheme="majorHAnsi" w:cstheme="majorHAnsi"/>
        </w:rPr>
      </w:pPr>
      <w:bookmarkStart w:id="0" w:name="_GoBack"/>
      <w:r w:rsidRPr="00774C7E">
        <w:rPr>
          <w:rFonts w:asciiTheme="majorHAnsi" w:hAnsiTheme="majorHAnsi" w:cstheme="majorHAnsi"/>
          <w:bCs/>
          <w:lang w:val="pl-PL"/>
        </w:rPr>
        <w:t>In the third millennium the global business environment requires managers to work with people who have different behavioral norms, values, and ways of thinking and perceiving reality. It demands high professional expertise and understanding of cultural diversity. An increasing proportion of work is conducted in multicultural teams. Universities also have realized the importance of preparing their graduates to work in the international business environment. However, do the programmes include all the necessary components?</w:t>
      </w:r>
      <w:bookmarkEnd w:id="0"/>
    </w:p>
    <w:sectPr w:rsidR="009D7FD6" w:rsidRPr="00774C7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800" w:rsidRDefault="00203800" w:rsidP="000D20E6">
      <w:pPr>
        <w:spacing w:after="0" w:line="240" w:lineRule="auto"/>
      </w:pPr>
      <w:r>
        <w:separator/>
      </w:r>
    </w:p>
  </w:endnote>
  <w:endnote w:type="continuationSeparator" w:id="0">
    <w:p w:rsidR="00203800" w:rsidRDefault="0020380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800" w:rsidRDefault="00203800" w:rsidP="000D20E6">
      <w:pPr>
        <w:spacing w:after="0" w:line="240" w:lineRule="auto"/>
      </w:pPr>
      <w:r>
        <w:separator/>
      </w:r>
    </w:p>
  </w:footnote>
  <w:footnote w:type="continuationSeparator" w:id="0">
    <w:p w:rsidR="00203800" w:rsidRDefault="0020380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2A"/>
    <w:rsid w:val="00061491"/>
    <w:rsid w:val="000A382A"/>
    <w:rsid w:val="000D20E6"/>
    <w:rsid w:val="00144917"/>
    <w:rsid w:val="001B65C4"/>
    <w:rsid w:val="001D7A5D"/>
    <w:rsid w:val="00203800"/>
    <w:rsid w:val="002D4052"/>
    <w:rsid w:val="002E3D8C"/>
    <w:rsid w:val="003128B7"/>
    <w:rsid w:val="00367622"/>
    <w:rsid w:val="00393476"/>
    <w:rsid w:val="00545729"/>
    <w:rsid w:val="005516C6"/>
    <w:rsid w:val="00576F49"/>
    <w:rsid w:val="005854D9"/>
    <w:rsid w:val="006564B5"/>
    <w:rsid w:val="006A767F"/>
    <w:rsid w:val="00761E0A"/>
    <w:rsid w:val="00774C7E"/>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E0B87E-4DB3-45A6-B269-AE1EAC64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35A3-A986-4697-9465-3FB42660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76</Words>
  <Characters>460</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c:creator>
  <cp:lastModifiedBy>SAN</cp:lastModifiedBy>
  <cp:revision>2</cp:revision>
  <dcterms:created xsi:type="dcterms:W3CDTF">2020-07-23T10:15:00Z</dcterms:created>
  <dcterms:modified xsi:type="dcterms:W3CDTF">2020-07-23T10:15:00Z</dcterms:modified>
</cp:coreProperties>
</file>