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74F1B" w:rsidRDefault="00374F1B" w:rsidP="00374F1B">
      <w:pPr>
        <w:pStyle w:val="Abstract"/>
        <w:rPr>
          <w:rFonts w:asciiTheme="majorHAnsi" w:hAnsiTheme="majorHAnsi" w:cstheme="majorHAnsi"/>
        </w:rPr>
      </w:pPr>
      <w:bookmarkStart w:id="0" w:name="_GoBack"/>
      <w:r w:rsidRPr="00374F1B">
        <w:rPr>
          <w:rFonts w:asciiTheme="majorHAnsi" w:hAnsiTheme="majorHAnsi" w:cstheme="majorHAnsi"/>
          <w:bCs/>
          <w:lang w:val="pl-PL"/>
        </w:rPr>
        <w:t>The paper is a consequence of authors’ interests in the fields of organizational culture as well as corporate social responsibility (CSR). Nowadays both fields continue to gain the mangers’ attention as they seem to be important component of what company is all about. The study aims to demonstrate whether Trompenaars bipolar model of organizational culture could prove useful while implementing CSR strategy and to propose some good practice in this case.</w:t>
      </w:r>
      <w:bookmarkEnd w:id="0"/>
    </w:p>
    <w:sectPr w:rsidR="009D7FD6" w:rsidRPr="00374F1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2E" w:rsidRDefault="00AA7C2E" w:rsidP="000D20E6">
      <w:pPr>
        <w:spacing w:after="0" w:line="240" w:lineRule="auto"/>
      </w:pPr>
      <w:r>
        <w:separator/>
      </w:r>
    </w:p>
  </w:endnote>
  <w:endnote w:type="continuationSeparator" w:id="0">
    <w:p w:rsidR="00AA7C2E" w:rsidRDefault="00AA7C2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2E" w:rsidRDefault="00AA7C2E" w:rsidP="000D20E6">
      <w:pPr>
        <w:spacing w:after="0" w:line="240" w:lineRule="auto"/>
      </w:pPr>
      <w:r>
        <w:separator/>
      </w:r>
    </w:p>
  </w:footnote>
  <w:footnote w:type="continuationSeparator" w:id="0">
    <w:p w:rsidR="00AA7C2E" w:rsidRDefault="00AA7C2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26"/>
    <w:rsid w:val="00061491"/>
    <w:rsid w:val="000D20E6"/>
    <w:rsid w:val="00103626"/>
    <w:rsid w:val="00144917"/>
    <w:rsid w:val="001B65C4"/>
    <w:rsid w:val="001D7A5D"/>
    <w:rsid w:val="002D4052"/>
    <w:rsid w:val="002E3D8C"/>
    <w:rsid w:val="003128B7"/>
    <w:rsid w:val="00367622"/>
    <w:rsid w:val="00374F1B"/>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A7C2E"/>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2BEF0-F6C1-42DD-A332-489096B9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98155-40FF-4B57-91E0-D760508A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66</Words>
  <Characters>402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2020-07-23T10:50:00Z</dcterms:created>
  <dcterms:modified xsi:type="dcterms:W3CDTF">2020-07-23T10:51:00Z</dcterms:modified>
</cp:coreProperties>
</file>