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A13391" w:rsidRPr="00A13391" w:rsidRDefault="00A13391" w:rsidP="00A13391">
      <w:pPr>
        <w:pStyle w:val="Abstract"/>
        <w:rPr>
          <w:rFonts w:asciiTheme="majorHAnsi" w:hAnsiTheme="majorHAnsi" w:cstheme="majorHAnsi"/>
          <w:bCs/>
          <w:lang w:val="pl-PL"/>
        </w:rPr>
      </w:pPr>
      <w:bookmarkStart w:id="0" w:name="_GoBack"/>
      <w:r w:rsidRPr="00A13391">
        <w:rPr>
          <w:rFonts w:asciiTheme="majorHAnsi" w:hAnsiTheme="majorHAnsi" w:cstheme="majorHAnsi"/>
          <w:bCs/>
          <w:lang w:val="pl-PL"/>
        </w:rPr>
        <w:t xml:space="preserve">The paper presents the results of the validation of the methodology of Kaizen implementation. The methodology has been designed for polish selected industrial plants, in order to validate the methodology the following elements have been developed: </w:t>
      </w:r>
    </w:p>
    <w:p w:rsidR="00A13391" w:rsidRPr="00A13391" w:rsidRDefault="00A13391" w:rsidP="00A13391">
      <w:pPr>
        <w:pStyle w:val="Abstract"/>
        <w:rPr>
          <w:rFonts w:asciiTheme="majorHAnsi" w:hAnsiTheme="majorHAnsi" w:cstheme="majorHAnsi"/>
          <w:bCs/>
          <w:lang w:val="pl-PL"/>
        </w:rPr>
      </w:pPr>
      <w:r w:rsidRPr="00A13391">
        <w:rPr>
          <w:rFonts w:asciiTheme="majorHAnsi" w:hAnsiTheme="majorHAnsi" w:cstheme="majorHAnsi"/>
          <w:bCs/>
          <w:lang w:val="pl-PL"/>
        </w:rPr>
        <w:t xml:space="preserve">– Selection of a representative manufacturing plant. </w:t>
      </w:r>
    </w:p>
    <w:p w:rsidR="00A13391" w:rsidRPr="00A13391" w:rsidRDefault="00A13391" w:rsidP="00A13391">
      <w:pPr>
        <w:pStyle w:val="Abstract"/>
        <w:rPr>
          <w:rFonts w:asciiTheme="majorHAnsi" w:hAnsiTheme="majorHAnsi" w:cstheme="majorHAnsi"/>
          <w:bCs/>
          <w:lang w:val="pl-PL"/>
        </w:rPr>
      </w:pPr>
      <w:r w:rsidRPr="00A13391">
        <w:rPr>
          <w:rFonts w:asciiTheme="majorHAnsi" w:hAnsiTheme="majorHAnsi" w:cstheme="majorHAnsi"/>
          <w:bCs/>
          <w:lang w:val="pl-PL"/>
        </w:rPr>
        <w:t xml:space="preserve">– Steps for Kaizen methodology implementation. </w:t>
      </w:r>
    </w:p>
    <w:p w:rsidR="00A13391" w:rsidRPr="00A13391" w:rsidRDefault="00A13391" w:rsidP="00A13391">
      <w:pPr>
        <w:pStyle w:val="Abstract"/>
        <w:rPr>
          <w:rFonts w:asciiTheme="majorHAnsi" w:hAnsiTheme="majorHAnsi" w:cstheme="majorHAnsi"/>
          <w:bCs/>
          <w:lang w:val="pl-PL"/>
        </w:rPr>
      </w:pPr>
      <w:r w:rsidRPr="00A13391">
        <w:rPr>
          <w:rFonts w:asciiTheme="majorHAnsi" w:hAnsiTheme="majorHAnsi" w:cstheme="majorHAnsi"/>
          <w:bCs/>
          <w:lang w:val="pl-PL"/>
        </w:rPr>
        <w:t xml:space="preserve">– Training required for managers and operative employees in the company </w:t>
      </w:r>
    </w:p>
    <w:p w:rsidR="00A13391" w:rsidRPr="00A13391" w:rsidRDefault="00A13391" w:rsidP="00A13391">
      <w:pPr>
        <w:pStyle w:val="Abstract"/>
        <w:rPr>
          <w:rFonts w:asciiTheme="majorHAnsi" w:hAnsiTheme="majorHAnsi" w:cstheme="majorHAnsi"/>
          <w:bCs/>
          <w:lang w:val="pl-PL"/>
        </w:rPr>
      </w:pPr>
      <w:r w:rsidRPr="00A13391">
        <w:rPr>
          <w:rFonts w:asciiTheme="majorHAnsi" w:hAnsiTheme="majorHAnsi" w:cstheme="majorHAnsi"/>
          <w:bCs/>
          <w:lang w:val="pl-PL"/>
        </w:rPr>
        <w:t xml:space="preserve">– Definition of the indicators for measurement of the results of the implementation </w:t>
      </w:r>
    </w:p>
    <w:p w:rsidR="00A13391" w:rsidRPr="00A13391" w:rsidRDefault="00A13391" w:rsidP="00A13391">
      <w:pPr>
        <w:pStyle w:val="Abstract"/>
        <w:rPr>
          <w:rFonts w:asciiTheme="majorHAnsi" w:hAnsiTheme="majorHAnsi" w:cstheme="majorHAnsi"/>
          <w:bCs/>
          <w:lang w:val="pl-PL"/>
        </w:rPr>
      </w:pPr>
      <w:r w:rsidRPr="00A13391">
        <w:rPr>
          <w:rFonts w:asciiTheme="majorHAnsi" w:hAnsiTheme="majorHAnsi" w:cstheme="majorHAnsi"/>
          <w:bCs/>
          <w:lang w:val="pl-PL"/>
        </w:rPr>
        <w:t xml:space="preserve">– Validation of the methodology through its implementation in a workshop conditions in the industrial plant. </w:t>
      </w:r>
    </w:p>
    <w:p w:rsidR="009D7FD6" w:rsidRPr="00A13391" w:rsidRDefault="00A13391" w:rsidP="00A13391">
      <w:pPr>
        <w:pStyle w:val="Abstract"/>
        <w:rPr>
          <w:rFonts w:asciiTheme="majorHAnsi" w:hAnsiTheme="majorHAnsi" w:cstheme="majorHAnsi"/>
          <w:bCs/>
          <w:lang w:val="pl-PL"/>
        </w:rPr>
      </w:pPr>
      <w:r w:rsidRPr="00A13391">
        <w:rPr>
          <w:rFonts w:asciiTheme="majorHAnsi" w:hAnsiTheme="majorHAnsi" w:cstheme="majorHAnsi"/>
          <w:bCs/>
          <w:lang w:val="pl-PL"/>
        </w:rPr>
        <w:t>– Adjustment and continuous improvement required in the methodology.</w:t>
      </w:r>
    </w:p>
    <w:p w:rsidR="00A13391" w:rsidRPr="00A13391" w:rsidRDefault="00A13391" w:rsidP="00A13391">
      <w:pPr>
        <w:pStyle w:val="Abstract"/>
        <w:rPr>
          <w:rFonts w:asciiTheme="majorHAnsi" w:hAnsiTheme="majorHAnsi" w:cstheme="majorHAnsi"/>
        </w:rPr>
      </w:pPr>
      <w:r w:rsidRPr="00A13391">
        <w:rPr>
          <w:rFonts w:asciiTheme="majorHAnsi" w:hAnsiTheme="majorHAnsi" w:cstheme="majorHAnsi"/>
        </w:rPr>
        <w:t xml:space="preserve">The findings of this research are the following: </w:t>
      </w:r>
    </w:p>
    <w:p w:rsidR="00A13391" w:rsidRPr="00A13391" w:rsidRDefault="00A13391" w:rsidP="00A13391">
      <w:pPr>
        <w:pStyle w:val="Abstract"/>
        <w:rPr>
          <w:rFonts w:asciiTheme="majorHAnsi" w:hAnsiTheme="majorHAnsi" w:cstheme="majorHAnsi"/>
        </w:rPr>
      </w:pPr>
      <w:r w:rsidRPr="00A13391">
        <w:rPr>
          <w:rFonts w:asciiTheme="majorHAnsi" w:hAnsiTheme="majorHAnsi" w:cstheme="majorHAnsi"/>
        </w:rPr>
        <w:t xml:space="preserve">1. Validation of the methodology in real conditions </w:t>
      </w:r>
    </w:p>
    <w:p w:rsidR="00A13391" w:rsidRPr="00A13391" w:rsidRDefault="00A13391" w:rsidP="00A13391">
      <w:pPr>
        <w:pStyle w:val="Abstract"/>
        <w:rPr>
          <w:rFonts w:asciiTheme="majorHAnsi" w:hAnsiTheme="majorHAnsi" w:cstheme="majorHAnsi"/>
        </w:rPr>
      </w:pPr>
      <w:r w:rsidRPr="00A13391">
        <w:rPr>
          <w:rFonts w:asciiTheme="majorHAnsi" w:hAnsiTheme="majorHAnsi" w:cstheme="majorHAnsi"/>
        </w:rPr>
        <w:t xml:space="preserve">2. Improving changes and adjustments in the methodology according to the observations through the process of validation </w:t>
      </w:r>
    </w:p>
    <w:p w:rsidR="00A13391" w:rsidRPr="00A13391" w:rsidRDefault="00A13391" w:rsidP="00A13391">
      <w:pPr>
        <w:pStyle w:val="Abstract"/>
        <w:rPr>
          <w:rFonts w:asciiTheme="majorHAnsi" w:hAnsiTheme="majorHAnsi" w:cstheme="majorHAnsi"/>
        </w:rPr>
      </w:pPr>
      <w:r w:rsidRPr="00A13391">
        <w:rPr>
          <w:rFonts w:asciiTheme="majorHAnsi" w:hAnsiTheme="majorHAnsi" w:cstheme="majorHAnsi"/>
        </w:rPr>
        <w:t>3. Several indicators of the industrial plant performance improvement</w:t>
      </w:r>
      <w:bookmarkEnd w:id="0"/>
    </w:p>
    <w:sectPr w:rsidR="00A13391" w:rsidRPr="00A1339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36" w:rsidRDefault="00A41436" w:rsidP="000D20E6">
      <w:pPr>
        <w:spacing w:after="0" w:line="240" w:lineRule="auto"/>
      </w:pPr>
      <w:r>
        <w:separator/>
      </w:r>
    </w:p>
  </w:endnote>
  <w:endnote w:type="continuationSeparator" w:id="0">
    <w:p w:rsidR="00A41436" w:rsidRDefault="00A4143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36" w:rsidRDefault="00A41436" w:rsidP="000D20E6">
      <w:pPr>
        <w:spacing w:after="0" w:line="240" w:lineRule="auto"/>
      </w:pPr>
      <w:r>
        <w:separator/>
      </w:r>
    </w:p>
  </w:footnote>
  <w:footnote w:type="continuationSeparator" w:id="0">
    <w:p w:rsidR="00A41436" w:rsidRDefault="00A4143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9E"/>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13391"/>
    <w:rsid w:val="00A41436"/>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66E9E"/>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A3C9A"/>
  <w15:docId w15:val="{33DCC3C7-CE3E-4387-91EE-40627C4D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91FB-65A5-400B-9A57-F7AAA7FB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141</Words>
  <Characters>851</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2020-07-23T12:55:00Z</dcterms:created>
  <dcterms:modified xsi:type="dcterms:W3CDTF">2020-07-23T12:56:00Z</dcterms:modified>
</cp:coreProperties>
</file>