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DF02EA" w:rsidRDefault="00DF02EA" w:rsidP="00DF02EA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bookmarkStart w:id="0" w:name="_GoBack"/>
      <w:r w:rsidRPr="00DF02EA">
        <w:rPr>
          <w:rFonts w:asciiTheme="majorHAnsi" w:hAnsiTheme="majorHAnsi" w:cstheme="majorHAnsi"/>
          <w:bCs/>
          <w:iCs/>
          <w:lang w:val="pl-PL"/>
        </w:rPr>
        <w:t>The growing dynamics of direct investment makes the international companies to take advantage of expatriate managers. It concerns greenfield investments, which mean establishing a new plant or subsidiary in the host country. Then, sending managers-expatriates makes sense due to the know-how that should be implemented in the new subsidiary and due to taking control of investment plans that should be realized in the host country.</w:t>
      </w:r>
    </w:p>
    <w:p w:rsidR="00DF02EA" w:rsidRPr="00DF02EA" w:rsidRDefault="00DF02EA" w:rsidP="00DF02EA">
      <w:pPr>
        <w:pStyle w:val="Abstract"/>
        <w:rPr>
          <w:rFonts w:asciiTheme="majorHAnsi" w:hAnsiTheme="majorHAnsi" w:cstheme="majorHAnsi"/>
        </w:rPr>
      </w:pPr>
      <w:r w:rsidRPr="00DF02EA">
        <w:rPr>
          <w:rFonts w:asciiTheme="majorHAnsi" w:hAnsiTheme="majorHAnsi" w:cstheme="majorHAnsi"/>
          <w:iCs/>
          <w:lang w:val="pl-PL"/>
        </w:rPr>
        <w:t>The purpose of this article is to present various factors determining problems and failures in expatriate work. It is a study based on foreign literature and research findings.</w:t>
      </w:r>
      <w:bookmarkEnd w:id="0"/>
    </w:p>
    <w:sectPr w:rsidR="00DF02EA" w:rsidRPr="00DF02EA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5A" w:rsidRDefault="0069645A" w:rsidP="000D20E6">
      <w:pPr>
        <w:spacing w:after="0" w:line="240" w:lineRule="auto"/>
      </w:pPr>
      <w:r>
        <w:separator/>
      </w:r>
    </w:p>
  </w:endnote>
  <w:endnote w:type="continuationSeparator" w:id="0">
    <w:p w:rsidR="0069645A" w:rsidRDefault="0069645A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5A" w:rsidRDefault="0069645A" w:rsidP="000D20E6">
      <w:pPr>
        <w:spacing w:after="0" w:line="240" w:lineRule="auto"/>
      </w:pPr>
      <w:r>
        <w:separator/>
      </w:r>
    </w:p>
  </w:footnote>
  <w:footnote w:type="continuationSeparator" w:id="0">
    <w:p w:rsidR="0069645A" w:rsidRDefault="0069645A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51"/>
    <w:rsid w:val="00061491"/>
    <w:rsid w:val="000D20E6"/>
    <w:rsid w:val="00144917"/>
    <w:rsid w:val="001B65C4"/>
    <w:rsid w:val="001D0751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9645A"/>
    <w:rsid w:val="006A767F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DF02EA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2965"/>
  <w15:docId w15:val="{2205DCC4-3F75-4168-8692-AC03A68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40FF-2D09-4029-A9B3-CAAF3E6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2020-07-24T06:49:00Z</dcterms:created>
  <dcterms:modified xsi:type="dcterms:W3CDTF">2020-07-24T06:50:00Z</dcterms:modified>
</cp:coreProperties>
</file>