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EF1501" w:rsidRDefault="00EF1501" w:rsidP="00EF1501">
      <w:pPr>
        <w:pStyle w:val="Abstract"/>
        <w:rPr>
          <w:rFonts w:asciiTheme="majorHAnsi" w:hAnsiTheme="majorHAnsi" w:cstheme="majorHAnsi"/>
        </w:rPr>
      </w:pPr>
      <w:bookmarkStart w:id="0" w:name="_GoBack"/>
      <w:r w:rsidRPr="00EF1501">
        <w:rPr>
          <w:rFonts w:asciiTheme="majorHAnsi" w:hAnsiTheme="majorHAnsi" w:cstheme="majorHAnsi"/>
          <w:bCs/>
          <w:lang w:val="pl-PL"/>
        </w:rPr>
        <w:t>It is now widely recognized that knowledge assets and technological enhancements are essential strategic resources for any organisation to achieve competitive advantage and sustainability. The imperative for achieving this efficiency is in transfer of relevant information for decision-making across all levels of company structure. It can be done with well-disposed knowledge management system, that improves the overall corporate performance. This paper examines how companies in Czech Republic manage their internal knowledge associated with environmental sustainability so as to improve their overall corporate performance.</w:t>
      </w:r>
      <w:bookmarkEnd w:id="0"/>
    </w:p>
    <w:sectPr w:rsidR="009D7FD6" w:rsidRPr="00EF150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1E" w:rsidRDefault="00CB061E" w:rsidP="000D20E6">
      <w:pPr>
        <w:spacing w:after="0" w:line="240" w:lineRule="auto"/>
      </w:pPr>
      <w:r>
        <w:separator/>
      </w:r>
    </w:p>
  </w:endnote>
  <w:endnote w:type="continuationSeparator" w:id="0">
    <w:p w:rsidR="00CB061E" w:rsidRDefault="00CB061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1E" w:rsidRDefault="00CB061E" w:rsidP="000D20E6">
      <w:pPr>
        <w:spacing w:after="0" w:line="240" w:lineRule="auto"/>
      </w:pPr>
      <w:r>
        <w:separator/>
      </w:r>
    </w:p>
  </w:footnote>
  <w:footnote w:type="continuationSeparator" w:id="0">
    <w:p w:rsidR="00CB061E" w:rsidRDefault="00CB061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68"/>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B4A68"/>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061E"/>
    <w:rsid w:val="00CB29BC"/>
    <w:rsid w:val="00CF0143"/>
    <w:rsid w:val="00D26B29"/>
    <w:rsid w:val="00D36536"/>
    <w:rsid w:val="00D71E34"/>
    <w:rsid w:val="00E06650"/>
    <w:rsid w:val="00E07991"/>
    <w:rsid w:val="00E07C43"/>
    <w:rsid w:val="00ED7792"/>
    <w:rsid w:val="00EF150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961A76-AB7A-427A-BDC2-E59CBBC3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B6964-8433-427F-8ACC-26207522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91</Words>
  <Characters>547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2020-07-17T12:44:00Z</dcterms:created>
  <dcterms:modified xsi:type="dcterms:W3CDTF">2020-07-17T12:45:00Z</dcterms:modified>
</cp:coreProperties>
</file>