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5F3D5C" w:rsidRDefault="005F3D5C" w:rsidP="005F3D5C">
      <w:pPr>
        <w:pStyle w:val="Abstract"/>
        <w:rPr>
          <w:rFonts w:asciiTheme="majorHAnsi" w:hAnsiTheme="majorHAnsi" w:cstheme="majorHAnsi"/>
          <w:bCs/>
          <w:lang w:val="pl-PL"/>
        </w:rPr>
      </w:pPr>
      <w:bookmarkStart w:id="0" w:name="_GoBack"/>
      <w:r w:rsidRPr="005F3D5C">
        <w:rPr>
          <w:rFonts w:asciiTheme="majorHAnsi" w:hAnsiTheme="majorHAnsi" w:cstheme="majorHAnsi"/>
          <w:bCs/>
          <w:lang w:val="pl-PL"/>
        </w:rPr>
        <w:t>This paper is an attempt to analyze some of methodologies and models used to identify the most important factors to promote competitiveness on different levels: international, national, regional, industrial, and under a systemic and cluster approach. The purpose is to support the design of an appropriate model to analyze competitive performance of a local industry in Mexico, specifically the candy industry.</w:t>
      </w:r>
    </w:p>
    <w:bookmarkEnd w:id="0"/>
    <w:p w:rsidR="005F3D5C" w:rsidRDefault="005F3D5C" w:rsidP="005F3D5C">
      <w:pPr>
        <w:pStyle w:val="Abstract"/>
        <w:rPr>
          <w:rFonts w:asciiTheme="majorHAnsi" w:hAnsiTheme="majorHAnsi" w:cstheme="majorHAnsi"/>
          <w:lang w:val="pl-PL"/>
        </w:rPr>
      </w:pPr>
      <w:r w:rsidRPr="005F3D5C">
        <w:rPr>
          <w:rFonts w:asciiTheme="majorHAnsi" w:hAnsiTheme="majorHAnsi" w:cstheme="majorHAnsi"/>
          <w:lang w:val="pl-PL"/>
        </w:rPr>
        <w:t>The results are useful to understand the areas of opportunity present in the candy industry and allow proposing strategic actions to promote competitiveness. The goal of this article isto propose a strategic agenda to strengthen the competitiveness factor that makes the cluster approach distinctive among others, namely the role of actors and linking businesses.</w:t>
      </w:r>
    </w:p>
    <w:p w:rsidR="005F3D5C" w:rsidRPr="009D7FD6" w:rsidRDefault="005F3D5C" w:rsidP="005F3D5C">
      <w:pPr>
        <w:pStyle w:val="Abstract"/>
        <w:rPr>
          <w:rFonts w:asciiTheme="majorHAnsi" w:hAnsiTheme="majorHAnsi" w:cstheme="majorHAnsi"/>
        </w:rPr>
      </w:pPr>
      <w:r w:rsidRPr="005F3D5C">
        <w:rPr>
          <w:rFonts w:asciiTheme="majorHAnsi" w:hAnsiTheme="majorHAnsi" w:cstheme="majorHAnsi"/>
          <w:lang w:val="pl-PL"/>
        </w:rPr>
        <w:t>This paper presents partial results of research of a doctoral thesis analyzing the case of the candy industry from the point of view of industrial clusters. The research is relevant considering that it presents a methodology for measuring the degree of functionality of a productive activity considered as “outstanding” in a local economy under international operation standards, which is not common in studies of developing countries.</w:t>
      </w:r>
    </w:p>
    <w:sectPr w:rsidR="005F3D5C" w:rsidRPr="009D7FD6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0F" w:rsidRDefault="00810C0F" w:rsidP="000D20E6">
      <w:pPr>
        <w:spacing w:after="0" w:line="240" w:lineRule="auto"/>
      </w:pPr>
      <w:r>
        <w:separator/>
      </w:r>
    </w:p>
  </w:endnote>
  <w:endnote w:type="continuationSeparator" w:id="0">
    <w:p w:rsidR="00810C0F" w:rsidRDefault="00810C0F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0F" w:rsidRDefault="00810C0F" w:rsidP="000D20E6">
      <w:pPr>
        <w:spacing w:after="0" w:line="240" w:lineRule="auto"/>
      </w:pPr>
      <w:r>
        <w:separator/>
      </w:r>
    </w:p>
  </w:footnote>
  <w:footnote w:type="continuationSeparator" w:id="0">
    <w:p w:rsidR="00810C0F" w:rsidRDefault="00810C0F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F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5F3D5C"/>
    <w:rsid w:val="006564B5"/>
    <w:rsid w:val="006A767F"/>
    <w:rsid w:val="00761E0A"/>
    <w:rsid w:val="00810C0F"/>
    <w:rsid w:val="00841D99"/>
    <w:rsid w:val="008742FB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102AF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5BB73"/>
  <w15:docId w15:val="{86E42E73-CB22-4F8E-A939-B725A829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80CC-E1C8-4C40-97D6-8AB17341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2020-07-22T09:47:00Z</dcterms:created>
  <dcterms:modified xsi:type="dcterms:W3CDTF">2020-07-22T09:48:00Z</dcterms:modified>
</cp:coreProperties>
</file>